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18" w:rsidRDefault="001F03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F037D">
        <w:rPr>
          <w:sz w:val="28"/>
          <w:szCs w:val="28"/>
        </w:rPr>
        <w:t>Zadaci za izlučnu provjeru znan</w:t>
      </w:r>
      <w:r>
        <w:rPr>
          <w:sz w:val="28"/>
          <w:szCs w:val="28"/>
        </w:rPr>
        <w:t>ja</w:t>
      </w:r>
      <w:r w:rsidRPr="001F037D">
        <w:rPr>
          <w:position w:val="-6"/>
          <w:sz w:val="28"/>
          <w:szCs w:val="28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14.4pt" o:ole="">
            <v:imagedata r:id="rId4" o:title=""/>
          </v:shape>
          <o:OLEObject Type="Embed" ProgID="Equation.DSMT4" ShapeID="_x0000_i1025" DrawAspect="Content" ObjectID="_1600195466" r:id="rId5"/>
        </w:object>
      </w:r>
      <w:r w:rsidRPr="001F037D">
        <w:rPr>
          <w:sz w:val="28"/>
          <w:szCs w:val="28"/>
        </w:rPr>
        <w:t xml:space="preserve"> razred</w:t>
      </w:r>
      <w:r w:rsidRPr="001F037D">
        <w:rPr>
          <w:position w:val="-4"/>
          <w:sz w:val="28"/>
          <w:szCs w:val="28"/>
        </w:rPr>
        <w:object w:dxaOrig="200" w:dyaOrig="160">
          <v:shape id="_x0000_i1026" type="#_x0000_t75" style="width:9.6pt;height:8.4pt" o:ole="">
            <v:imagedata r:id="rId6" o:title=""/>
          </v:shape>
          <o:OLEObject Type="Embed" ProgID="Equation.DSMT4" ShapeID="_x0000_i1026" DrawAspect="Content" ObjectID="_1600195467" r:id="rId7"/>
        </w:object>
      </w:r>
      <w:r w:rsidRPr="001F037D">
        <w:rPr>
          <w:sz w:val="28"/>
          <w:szCs w:val="28"/>
        </w:rPr>
        <w:t xml:space="preserve"> 2018. </w:t>
      </w:r>
      <w:r>
        <w:rPr>
          <w:sz w:val="28"/>
          <w:szCs w:val="28"/>
        </w:rPr>
        <w:t>g</w:t>
      </w:r>
      <w:r w:rsidRPr="001F037D">
        <w:rPr>
          <w:sz w:val="28"/>
          <w:szCs w:val="28"/>
        </w:rPr>
        <w:t>odine</w:t>
      </w:r>
    </w:p>
    <w:p w:rsidR="001F037D" w:rsidRDefault="001F037D"/>
    <w:p w:rsidR="00462B17" w:rsidRDefault="001F037D">
      <w:r>
        <w:t>1. Napiši jedan troznamenkasti broj kome sve znamenke nisu parne.</w:t>
      </w:r>
    </w:p>
    <w:p w:rsidR="001F037D" w:rsidRDefault="001F037D">
      <w:r>
        <w:t>2. S desne strane troznamenkastog broja dopisan je sam taj broj. Koli</w:t>
      </w:r>
      <w:r w:rsidR="00462B17">
        <w:t xml:space="preserve">ko je puta dobiveni broj veći od                                  </w:t>
      </w:r>
      <w:r>
        <w:t xml:space="preserve"> </w:t>
      </w:r>
    </w:p>
    <w:p w:rsidR="001F037D" w:rsidRDefault="00462B17">
      <w:r>
        <w:t xml:space="preserve">     danog </w:t>
      </w:r>
      <w:r w:rsidR="00561CE8">
        <w:t xml:space="preserve"> troz</w:t>
      </w:r>
      <w:r>
        <w:t>namenkastog broja?</w:t>
      </w:r>
    </w:p>
    <w:p w:rsidR="00462B17" w:rsidRDefault="00462B17">
      <w:r>
        <w:t>3. Izračunaj zbroj svih dvoznamenkastih brojeva.</w:t>
      </w:r>
    </w:p>
    <w:p w:rsidR="00462B17" w:rsidRDefault="00462B17">
      <w:r>
        <w:t xml:space="preserve">4. Cijena nekog proizvoda snižena je dva puta, prvi puta  za </w:t>
      </w:r>
      <w:r w:rsidRPr="00462B17">
        <w:rPr>
          <w:position w:val="-6"/>
        </w:rPr>
        <w:object w:dxaOrig="520" w:dyaOrig="279">
          <v:shape id="_x0000_i1027" type="#_x0000_t75" style="width:26.4pt;height:14.4pt" o:ole="">
            <v:imagedata r:id="rId8" o:title=""/>
          </v:shape>
          <o:OLEObject Type="Embed" ProgID="Equation.DSMT4" ShapeID="_x0000_i1027" DrawAspect="Content" ObjectID="_1600195468" r:id="rId9"/>
        </w:object>
      </w:r>
      <w:r>
        <w:t xml:space="preserve"> , a drugi puta za </w:t>
      </w:r>
      <w:r w:rsidRPr="00462B17">
        <w:rPr>
          <w:position w:val="-6"/>
        </w:rPr>
        <w:object w:dxaOrig="520" w:dyaOrig="279">
          <v:shape id="_x0000_i1028" type="#_x0000_t75" style="width:26.4pt;height:14.4pt" o:ole="">
            <v:imagedata r:id="rId10" o:title=""/>
          </v:shape>
          <o:OLEObject Type="Embed" ProgID="Equation.DSMT4" ShapeID="_x0000_i1028" DrawAspect="Content" ObjectID="_1600195469" r:id="rId11"/>
        </w:object>
      </w:r>
      <w:r>
        <w:t xml:space="preserve"> . </w:t>
      </w:r>
    </w:p>
    <w:p w:rsidR="00462B17" w:rsidRDefault="00462B17">
      <w:r>
        <w:t xml:space="preserve">     Koliko je ukupno sniženje?</w:t>
      </w:r>
    </w:p>
    <w:p w:rsidR="00462B17" w:rsidRDefault="00462B17">
      <w:r>
        <w:t xml:space="preserve">5. Razgovaraju dva prijatelja </w:t>
      </w:r>
      <w:proofErr w:type="spellStart"/>
      <w:r>
        <w:t>Andi</w:t>
      </w:r>
      <w:proofErr w:type="spellEnd"/>
      <w:r>
        <w:t xml:space="preserve"> i Beni. </w:t>
      </w:r>
    </w:p>
    <w:p w:rsidR="00462B17" w:rsidRDefault="00462B17">
      <w:r>
        <w:t xml:space="preserve">     </w:t>
      </w:r>
      <w:proofErr w:type="spellStart"/>
      <w:r>
        <w:t>Andi</w:t>
      </w:r>
      <w:proofErr w:type="spellEnd"/>
      <w:r>
        <w:t xml:space="preserve"> : „Beni, daj mi 10 kuna, pa ću imati dva puta više od tebe“.</w:t>
      </w:r>
    </w:p>
    <w:p w:rsidR="00462B17" w:rsidRDefault="00462B17">
      <w:r>
        <w:t xml:space="preserve">     Beni : „Daj ti meni 10 kuna ,pa ću ja imati tri puta više od tebe“.</w:t>
      </w:r>
    </w:p>
    <w:p w:rsidR="00CC6237" w:rsidRDefault="00CC6237">
      <w:r>
        <w:t xml:space="preserve">     Koliko kuna ima </w:t>
      </w:r>
      <w:proofErr w:type="spellStart"/>
      <w:r>
        <w:t>Andi</w:t>
      </w:r>
      <w:proofErr w:type="spellEnd"/>
      <w:r>
        <w:t xml:space="preserve"> , a koliko Beni ?</w:t>
      </w:r>
    </w:p>
    <w:p w:rsidR="00CC6237" w:rsidRDefault="00CC6237">
      <w:r>
        <w:t xml:space="preserve">6. Za duljine stranica trokuta vrijede odnosi ; </w:t>
      </w:r>
      <w:r w:rsidRPr="00CC6237">
        <w:rPr>
          <w:position w:val="-6"/>
        </w:rPr>
        <w:object w:dxaOrig="1160" w:dyaOrig="279">
          <v:shape id="_x0000_i1029" type="#_x0000_t75" style="width:57.6pt;height:14.4pt" o:ole="">
            <v:imagedata r:id="rId12" o:title=""/>
          </v:shape>
          <o:OLEObject Type="Embed" ProgID="Equation.DSMT4" ShapeID="_x0000_i1029" DrawAspect="Content" ObjectID="_1600195470" r:id="rId13"/>
        </w:object>
      </w:r>
      <w:r>
        <w:t xml:space="preserve"> i </w:t>
      </w:r>
      <w:r w:rsidRPr="00CC6237">
        <w:rPr>
          <w:position w:val="-6"/>
        </w:rPr>
        <w:object w:dxaOrig="1040" w:dyaOrig="279">
          <v:shape id="_x0000_i1030" type="#_x0000_t75" style="width:51.6pt;height:14.4pt" o:ole="">
            <v:imagedata r:id="rId14" o:title=""/>
          </v:shape>
          <o:OLEObject Type="Embed" ProgID="Equation.DSMT4" ShapeID="_x0000_i1030" DrawAspect="Content" ObjectID="_1600195471" r:id="rId15"/>
        </w:object>
      </w:r>
      <w:r>
        <w:t xml:space="preserve"> .</w:t>
      </w:r>
    </w:p>
    <w:p w:rsidR="00CC6237" w:rsidRDefault="00CC6237">
      <w:r>
        <w:t xml:space="preserve">     Izračunaj duljine tih stranica ako opseg trokuta iznosi </w:t>
      </w:r>
      <w:r w:rsidRPr="00CC6237">
        <w:rPr>
          <w:position w:val="-6"/>
        </w:rPr>
        <w:object w:dxaOrig="620" w:dyaOrig="279">
          <v:shape id="_x0000_i1031" type="#_x0000_t75" style="width:30.6pt;height:14.4pt" o:ole="">
            <v:imagedata r:id="rId16" o:title=""/>
          </v:shape>
          <o:OLEObject Type="Embed" ProgID="Equation.DSMT4" ShapeID="_x0000_i1031" DrawAspect="Content" ObjectID="_1600195472" r:id="rId17"/>
        </w:object>
      </w:r>
      <w:r>
        <w:t xml:space="preserve"> </w:t>
      </w:r>
    </w:p>
    <w:p w:rsidR="00CC6237" w:rsidRDefault="00CC6237">
      <w:r>
        <w:t xml:space="preserve">7. Koliko iznosi kut </w:t>
      </w:r>
      <w:r w:rsidRPr="00CC6237">
        <w:rPr>
          <w:position w:val="-6"/>
        </w:rPr>
        <w:object w:dxaOrig="800" w:dyaOrig="279">
          <v:shape id="_x0000_i1032" type="#_x0000_t75" style="width:39.6pt;height:14.4pt" o:ole="">
            <v:imagedata r:id="rId18" o:title=""/>
          </v:shape>
          <o:OLEObject Type="Embed" ProgID="Equation.DSMT4" ShapeID="_x0000_i1032" DrawAspect="Content" ObjectID="_1600195473" r:id="rId19"/>
        </w:object>
      </w:r>
      <w:r>
        <w:t xml:space="preserve"> u pravilnom osmerokutu </w:t>
      </w:r>
      <w:r w:rsidRPr="00CC6237">
        <w:rPr>
          <w:position w:val="-6"/>
        </w:rPr>
        <w:object w:dxaOrig="1400" w:dyaOrig="279">
          <v:shape id="_x0000_i1033" type="#_x0000_t75" style="width:69.6pt;height:14.4pt" o:ole="">
            <v:imagedata r:id="rId20" o:title=""/>
          </v:shape>
          <o:OLEObject Type="Embed" ProgID="Equation.DSMT4" ShapeID="_x0000_i1033" DrawAspect="Content" ObjectID="_1600195474" r:id="rId21"/>
        </w:object>
      </w:r>
      <w:r>
        <w:t xml:space="preserve"> ?</w:t>
      </w:r>
    </w:p>
    <w:p w:rsidR="00CC6237" w:rsidRDefault="00CC6237">
      <w:r>
        <w:t xml:space="preserve">8. U jednom trapezu osnovice imaju duljine </w:t>
      </w:r>
      <w:r w:rsidRPr="00CC6237">
        <w:rPr>
          <w:position w:val="-6"/>
        </w:rPr>
        <w:object w:dxaOrig="560" w:dyaOrig="279">
          <v:shape id="_x0000_i1034" type="#_x0000_t75" style="width:27.6pt;height:14.4pt" o:ole="">
            <v:imagedata r:id="rId22" o:title=""/>
          </v:shape>
          <o:OLEObject Type="Embed" ProgID="Equation.DSMT4" ShapeID="_x0000_i1034" DrawAspect="Content" ObjectID="_1600195475" r:id="rId23"/>
        </w:object>
      </w:r>
      <w:r>
        <w:t xml:space="preserve"> i </w:t>
      </w:r>
      <w:r w:rsidRPr="00CC6237">
        <w:rPr>
          <w:position w:val="-6"/>
        </w:rPr>
        <w:object w:dxaOrig="480" w:dyaOrig="279">
          <v:shape id="_x0000_i1035" type="#_x0000_t75" style="width:24pt;height:14.4pt" o:ole="">
            <v:imagedata r:id="rId24" o:title=""/>
          </v:shape>
          <o:OLEObject Type="Embed" ProgID="Equation.DSMT4" ShapeID="_x0000_i1035" DrawAspect="Content" ObjectID="_1600195476" r:id="rId25"/>
        </w:object>
      </w:r>
      <w:r>
        <w:t xml:space="preserve"> , a jedna dijagonala </w:t>
      </w:r>
      <w:r w:rsidRPr="00CC6237">
        <w:rPr>
          <w:position w:val="-6"/>
        </w:rPr>
        <w:object w:dxaOrig="460" w:dyaOrig="279">
          <v:shape id="_x0000_i1036" type="#_x0000_t75" style="width:23.4pt;height:14.4pt" o:ole="">
            <v:imagedata r:id="rId26" o:title=""/>
          </v:shape>
          <o:OLEObject Type="Embed" ProgID="Equation.DSMT4" ShapeID="_x0000_i1036" DrawAspect="Content" ObjectID="_1600195477" r:id="rId27"/>
        </w:object>
      </w:r>
      <w:r>
        <w:t xml:space="preserve"> .</w:t>
      </w:r>
    </w:p>
    <w:p w:rsidR="00CC6237" w:rsidRDefault="00CC6237">
      <w:r>
        <w:t xml:space="preserve">    Izračunaj površinu tog trap</w:t>
      </w:r>
      <w:r w:rsidR="00561CE8">
        <w:t>eza, ako ta dijagonala s osnovic</w:t>
      </w:r>
      <w:r>
        <w:t>ama zatvara kut od</w:t>
      </w:r>
      <w:r w:rsidR="00561CE8">
        <w:t xml:space="preserve"> </w:t>
      </w:r>
      <w:r w:rsidR="00561CE8" w:rsidRPr="00561CE8">
        <w:rPr>
          <w:position w:val="-6"/>
        </w:rPr>
        <w:object w:dxaOrig="400" w:dyaOrig="279">
          <v:shape id="_x0000_i1037" type="#_x0000_t75" style="width:20.4pt;height:14.4pt" o:ole="">
            <v:imagedata r:id="rId28" o:title=""/>
          </v:shape>
          <o:OLEObject Type="Embed" ProgID="Equation.DSMT4" ShapeID="_x0000_i1037" DrawAspect="Content" ObjectID="_1600195478" r:id="rId29"/>
        </w:object>
      </w:r>
      <w:r w:rsidR="00561CE8">
        <w:t xml:space="preserve"> .</w:t>
      </w:r>
    </w:p>
    <w:p w:rsidR="005006A3" w:rsidRDefault="005006A3"/>
    <w:p w:rsidR="005006A3" w:rsidRDefault="005006A3"/>
    <w:p w:rsidR="005006A3" w:rsidRDefault="005006A3"/>
    <w:p w:rsidR="005006A3" w:rsidRDefault="005006A3"/>
    <w:p w:rsidR="005006A3" w:rsidRDefault="005006A3"/>
    <w:p w:rsidR="005006A3" w:rsidRDefault="005006A3"/>
    <w:p w:rsidR="005006A3" w:rsidRDefault="005006A3"/>
    <w:p w:rsidR="005006A3" w:rsidRDefault="005006A3"/>
    <w:p w:rsidR="005006A3" w:rsidRDefault="005006A3"/>
    <w:p w:rsidR="005006A3" w:rsidRDefault="005006A3"/>
    <w:p w:rsidR="005006A3" w:rsidRDefault="005006A3">
      <w:pPr>
        <w:rPr>
          <w:sz w:val="28"/>
          <w:szCs w:val="28"/>
        </w:rPr>
      </w:pPr>
      <w:proofErr w:type="spellStart"/>
      <w:r w:rsidRPr="005006A3">
        <w:rPr>
          <w:sz w:val="28"/>
          <w:szCs w:val="28"/>
        </w:rPr>
        <w:lastRenderedPageBreak/>
        <w:t>Riješenja</w:t>
      </w:r>
      <w:proofErr w:type="spellEnd"/>
      <w:r>
        <w:rPr>
          <w:sz w:val="28"/>
          <w:szCs w:val="28"/>
        </w:rPr>
        <w:t>:</w:t>
      </w:r>
    </w:p>
    <w:p w:rsidR="005006A3" w:rsidRDefault="005006A3">
      <w:r>
        <w:t>1.  Ako sve znamenke nisu parne, znači da je parna jedna ili su parne dvije znamenke.</w:t>
      </w:r>
    </w:p>
    <w:p w:rsidR="00675AAF" w:rsidRDefault="00675AAF"/>
    <w:p w:rsidR="005006A3" w:rsidRDefault="005006A3">
      <w:r>
        <w:t xml:space="preserve">2. </w:t>
      </w:r>
      <w:r w:rsidRPr="005006A3">
        <w:rPr>
          <w:position w:val="-6"/>
        </w:rPr>
        <w:object w:dxaOrig="600" w:dyaOrig="340">
          <v:shape id="_x0000_i1038" type="#_x0000_t75" style="width:30pt;height:17.4pt" o:ole="">
            <v:imagedata r:id="rId30" o:title=""/>
          </v:shape>
          <o:OLEObject Type="Embed" ProgID="Equation.DSMT4" ShapeID="_x0000_i1038" DrawAspect="Content" ObjectID="_1600195479" r:id="rId31"/>
        </w:object>
      </w:r>
      <w:r>
        <w:t xml:space="preserve"> troznamenkasti broj</w:t>
      </w:r>
    </w:p>
    <w:p w:rsidR="005006A3" w:rsidRDefault="005006A3">
      <w:r>
        <w:t xml:space="preserve">     </w:t>
      </w:r>
      <w:r w:rsidRPr="005006A3">
        <w:rPr>
          <w:position w:val="-6"/>
        </w:rPr>
        <w:object w:dxaOrig="940" w:dyaOrig="340">
          <v:shape id="_x0000_i1039" type="#_x0000_t75" style="width:47.4pt;height:17.4pt" o:ole="">
            <v:imagedata r:id="rId32" o:title=""/>
          </v:shape>
          <o:OLEObject Type="Embed" ProgID="Equation.DSMT4" ShapeID="_x0000_i1039" DrawAspect="Content" ObjectID="_1600195480" r:id="rId33"/>
        </w:object>
      </w:r>
      <w:r>
        <w:t xml:space="preserve"> šesteroznamenkasti broj</w:t>
      </w:r>
    </w:p>
    <w:p w:rsidR="005006A3" w:rsidRDefault="005006A3">
      <w:r>
        <w:t xml:space="preserve">     </w:t>
      </w:r>
      <w:r w:rsidRPr="005006A3">
        <w:rPr>
          <w:position w:val="-34"/>
        </w:rPr>
        <w:object w:dxaOrig="3760" w:dyaOrig="800">
          <v:shape id="_x0000_i1040" type="#_x0000_t75" style="width:188.4pt;height:39.6pt" o:ole="">
            <v:imagedata r:id="rId34" o:title=""/>
          </v:shape>
          <o:OLEObject Type="Embed" ProgID="Equation.DSMT4" ShapeID="_x0000_i1040" DrawAspect="Content" ObjectID="_1600195481" r:id="rId35"/>
        </w:object>
      </w:r>
      <w:r>
        <w:t xml:space="preserve"> </w:t>
      </w:r>
      <w:r w:rsidR="00675AAF">
        <w:t xml:space="preserve"> </w:t>
      </w:r>
    </w:p>
    <w:p w:rsidR="00FE2902" w:rsidRDefault="00FE2902">
      <w:r>
        <w:t xml:space="preserve">      Veći  je 1001 puta.</w:t>
      </w:r>
    </w:p>
    <w:p w:rsidR="00675AAF" w:rsidRDefault="00675AAF"/>
    <w:p w:rsidR="00675AAF" w:rsidRDefault="005006A3">
      <w:r>
        <w:t xml:space="preserve">3. </w:t>
      </w:r>
      <w:r w:rsidR="00675AAF">
        <w:t xml:space="preserve"> Zadatak rješavamo primjenom </w:t>
      </w:r>
      <w:proofErr w:type="spellStart"/>
      <w:r w:rsidR="00675AAF">
        <w:t>Gausove</w:t>
      </w:r>
      <w:proofErr w:type="spellEnd"/>
      <w:r w:rsidR="00675AAF">
        <w:t xml:space="preserve"> dosjetke.</w:t>
      </w:r>
    </w:p>
    <w:p w:rsidR="005006A3" w:rsidRDefault="00675AAF">
      <w:r>
        <w:t xml:space="preserve">     </w:t>
      </w:r>
      <w:r w:rsidR="005006A3">
        <w:t xml:space="preserve"> </w:t>
      </w:r>
      <w:r w:rsidR="00D31D88" w:rsidRPr="00D31D88">
        <w:rPr>
          <w:position w:val="-10"/>
        </w:rPr>
        <w:object w:dxaOrig="4099" w:dyaOrig="320">
          <v:shape id="_x0000_i1041" type="#_x0000_t75" style="width:204.6pt;height:15.6pt" o:ole="">
            <v:imagedata r:id="rId36" o:title=""/>
          </v:shape>
          <o:OLEObject Type="Embed" ProgID="Equation.DSMT4" ShapeID="_x0000_i1041" DrawAspect="Content" ObjectID="_1600195482" r:id="rId37"/>
        </w:object>
      </w:r>
      <w:r w:rsidR="005006A3">
        <w:t xml:space="preserve"> </w:t>
      </w:r>
    </w:p>
    <w:p w:rsidR="00675AAF" w:rsidRDefault="00675AAF"/>
    <w:p w:rsidR="00D31D88" w:rsidRDefault="00D31D88">
      <w:r>
        <w:t xml:space="preserve">4. </w:t>
      </w:r>
      <w:r w:rsidRPr="00D31D88">
        <w:rPr>
          <w:position w:val="-6"/>
        </w:rPr>
        <w:object w:dxaOrig="380" w:dyaOrig="220">
          <v:shape id="_x0000_i1042" type="#_x0000_t75" style="width:18.6pt;height:11.4pt" o:ole="">
            <v:imagedata r:id="rId38" o:title=""/>
          </v:shape>
          <o:OLEObject Type="Embed" ProgID="Equation.DSMT4" ShapeID="_x0000_i1042" DrawAspect="Content" ObjectID="_1600195483" r:id="rId39"/>
        </w:object>
      </w:r>
      <w:r>
        <w:t xml:space="preserve"> cijena proizvoda prije sniženja od </w:t>
      </w:r>
      <w:r w:rsidRPr="00D31D88">
        <w:rPr>
          <w:position w:val="-6"/>
        </w:rPr>
        <w:object w:dxaOrig="520" w:dyaOrig="279">
          <v:shape id="_x0000_i1043" type="#_x0000_t75" style="width:26.4pt;height:14.4pt" o:ole="">
            <v:imagedata r:id="rId40" o:title=""/>
          </v:shape>
          <o:OLEObject Type="Embed" ProgID="Equation.DSMT4" ShapeID="_x0000_i1043" DrawAspect="Content" ObjectID="_1600195484" r:id="rId41"/>
        </w:object>
      </w:r>
      <w:r>
        <w:t xml:space="preserve"> .</w:t>
      </w:r>
    </w:p>
    <w:p w:rsidR="00D31D88" w:rsidRDefault="00D31D88">
      <w:r>
        <w:t xml:space="preserve">      </w:t>
      </w:r>
      <w:r w:rsidRPr="00D31D88">
        <w:rPr>
          <w:position w:val="-24"/>
        </w:rPr>
        <w:object w:dxaOrig="3680" w:dyaOrig="620">
          <v:shape id="_x0000_i1044" type="#_x0000_t75" style="width:183.6pt;height:30.6pt" o:ole="">
            <v:imagedata r:id="rId42" o:title=""/>
          </v:shape>
          <o:OLEObject Type="Embed" ProgID="Equation.DSMT4" ShapeID="_x0000_i1044" DrawAspect="Content" ObjectID="_1600195485" r:id="rId43"/>
        </w:object>
      </w:r>
      <w:r>
        <w:t xml:space="preserve"> cijena proizvoda nakon sniženja </w:t>
      </w:r>
      <w:r w:rsidR="00824E43">
        <w:t xml:space="preserve">za </w:t>
      </w:r>
      <w:r w:rsidR="00824E43" w:rsidRPr="00824E43">
        <w:rPr>
          <w:position w:val="-6"/>
        </w:rPr>
        <w:object w:dxaOrig="520" w:dyaOrig="279">
          <v:shape id="_x0000_i1045" type="#_x0000_t75" style="width:26.4pt;height:14.4pt" o:ole="">
            <v:imagedata r:id="rId44" o:title=""/>
          </v:shape>
          <o:OLEObject Type="Embed" ProgID="Equation.DSMT4" ShapeID="_x0000_i1045" DrawAspect="Content" ObjectID="_1600195486" r:id="rId45"/>
        </w:object>
      </w:r>
      <w:r w:rsidR="00824E43">
        <w:t xml:space="preserve"> </w:t>
      </w:r>
    </w:p>
    <w:p w:rsidR="00824E43" w:rsidRDefault="00824E43">
      <w:r>
        <w:t xml:space="preserve">       </w:t>
      </w:r>
      <w:r w:rsidRPr="00824E43">
        <w:rPr>
          <w:position w:val="-24"/>
        </w:rPr>
        <w:object w:dxaOrig="5560" w:dyaOrig="620">
          <v:shape id="_x0000_i1046" type="#_x0000_t75" style="width:278.4pt;height:30.6pt" o:ole="">
            <v:imagedata r:id="rId46" o:title=""/>
          </v:shape>
          <o:OLEObject Type="Embed" ProgID="Equation.DSMT4" ShapeID="_x0000_i1046" DrawAspect="Content" ObjectID="_1600195487" r:id="rId47"/>
        </w:object>
      </w:r>
      <w:r>
        <w:t xml:space="preserve"> </w:t>
      </w:r>
    </w:p>
    <w:p w:rsidR="00824E43" w:rsidRDefault="00824E43">
      <w:r>
        <w:t xml:space="preserve">        </w:t>
      </w:r>
      <w:r w:rsidRPr="00824E43">
        <w:rPr>
          <w:position w:val="-6"/>
        </w:rPr>
        <w:object w:dxaOrig="1780" w:dyaOrig="279">
          <v:shape id="_x0000_i1047" type="#_x0000_t75" style="width:89.4pt;height:14.4pt" o:ole="">
            <v:imagedata r:id="rId48" o:title=""/>
          </v:shape>
          <o:OLEObject Type="Embed" ProgID="Equation.DSMT4" ShapeID="_x0000_i1047" DrawAspect="Content" ObjectID="_1600195488" r:id="rId49"/>
        </w:object>
      </w:r>
      <w:r>
        <w:t xml:space="preserve"> </w:t>
      </w:r>
    </w:p>
    <w:p w:rsidR="00824E43" w:rsidRDefault="00824E43">
      <w:r>
        <w:t xml:space="preserve">        Ukupno sniženje je </w:t>
      </w:r>
      <w:r w:rsidRPr="00824E43">
        <w:rPr>
          <w:position w:val="-6"/>
        </w:rPr>
        <w:object w:dxaOrig="560" w:dyaOrig="279">
          <v:shape id="_x0000_i1048" type="#_x0000_t75" style="width:27.6pt;height:14.4pt" o:ole="">
            <v:imagedata r:id="rId50" o:title=""/>
          </v:shape>
          <o:OLEObject Type="Embed" ProgID="Equation.DSMT4" ShapeID="_x0000_i1048" DrawAspect="Content" ObjectID="_1600195489" r:id="rId51"/>
        </w:object>
      </w:r>
      <w:r>
        <w:t xml:space="preserve"> </w:t>
      </w:r>
    </w:p>
    <w:p w:rsidR="00824E43" w:rsidRDefault="00824E43">
      <w:r>
        <w:t xml:space="preserve">5.   </w:t>
      </w:r>
      <w:r w:rsidRPr="00824E43">
        <w:rPr>
          <w:position w:val="-6"/>
        </w:rPr>
        <w:object w:dxaOrig="380" w:dyaOrig="220">
          <v:shape id="_x0000_i1049" type="#_x0000_t75" style="width:18.6pt;height:11.4pt" o:ole="">
            <v:imagedata r:id="rId52" o:title=""/>
          </v:shape>
          <o:OLEObject Type="Embed" ProgID="Equation.DSMT4" ShapeID="_x0000_i1049" DrawAspect="Content" ObjectID="_1600195490" r:id="rId53"/>
        </w:object>
      </w:r>
      <w:r>
        <w:t xml:space="preserve"> </w:t>
      </w:r>
      <w:proofErr w:type="spellStart"/>
      <w:r>
        <w:t>Andijeva</w:t>
      </w:r>
      <w:proofErr w:type="spellEnd"/>
      <w:r>
        <w:t xml:space="preserve"> svota</w:t>
      </w:r>
    </w:p>
    <w:p w:rsidR="00824E43" w:rsidRDefault="00824E43">
      <w:r>
        <w:t xml:space="preserve">       </w:t>
      </w:r>
      <w:r w:rsidRPr="00824E43">
        <w:rPr>
          <w:position w:val="-10"/>
        </w:rPr>
        <w:object w:dxaOrig="380" w:dyaOrig="260">
          <v:shape id="_x0000_i1050" type="#_x0000_t75" style="width:18.6pt;height:12.6pt" o:ole="">
            <v:imagedata r:id="rId54" o:title=""/>
          </v:shape>
          <o:OLEObject Type="Embed" ProgID="Equation.DSMT4" ShapeID="_x0000_i1050" DrawAspect="Content" ObjectID="_1600195491" r:id="rId55"/>
        </w:object>
      </w:r>
      <w:r>
        <w:t xml:space="preserve"> </w:t>
      </w:r>
      <w:proofErr w:type="spellStart"/>
      <w:r>
        <w:t>Benijeva</w:t>
      </w:r>
      <w:proofErr w:type="spellEnd"/>
      <w:r>
        <w:t xml:space="preserve"> svota </w:t>
      </w:r>
    </w:p>
    <w:p w:rsidR="00824E43" w:rsidRDefault="00824E43">
      <w:r>
        <w:t xml:space="preserve">       </w:t>
      </w:r>
      <w:r w:rsidR="00EB30AF">
        <w:t>Rješenje sustava dvije linearne jednadžbe s dvije nepoznanice daje rješenje zadatka.</w:t>
      </w:r>
    </w:p>
    <w:p w:rsidR="00EB30AF" w:rsidRDefault="00EB30AF">
      <w:r>
        <w:t xml:space="preserve">       </w:t>
      </w:r>
      <w:r w:rsidRPr="00EB30AF">
        <w:rPr>
          <w:position w:val="-46"/>
        </w:rPr>
        <w:object w:dxaOrig="1719" w:dyaOrig="1460">
          <v:shape id="_x0000_i1051" type="#_x0000_t75" style="width:86.4pt;height:72.6pt" o:ole="">
            <v:imagedata r:id="rId56" o:title=""/>
          </v:shape>
          <o:OLEObject Type="Embed" ProgID="Equation.DSMT4" ShapeID="_x0000_i1051" DrawAspect="Content" ObjectID="_1600195492" r:id="rId57"/>
        </w:object>
      </w:r>
      <w:r>
        <w:t xml:space="preserve"> </w:t>
      </w:r>
    </w:p>
    <w:p w:rsidR="00EB30AF" w:rsidRDefault="00EB30AF">
      <w:r>
        <w:t xml:space="preserve">       </w:t>
      </w:r>
      <w:proofErr w:type="spellStart"/>
      <w:r>
        <w:t>Andi</w:t>
      </w:r>
      <w:proofErr w:type="spellEnd"/>
      <w:r>
        <w:t xml:space="preserve"> ima 22 kune, a Beni 26 kuna.</w:t>
      </w:r>
    </w:p>
    <w:p w:rsidR="00675AAF" w:rsidRDefault="00675AAF"/>
    <w:p w:rsidR="00675AAF" w:rsidRDefault="00675AAF"/>
    <w:p w:rsidR="00EB30AF" w:rsidRDefault="00EB30AF">
      <w:r>
        <w:t>6. Zadatak rješavamo proširivanjem drugog razmjera.</w:t>
      </w:r>
    </w:p>
    <w:p w:rsidR="00EB30AF" w:rsidRDefault="00EB30AF">
      <w:r>
        <w:t xml:space="preserve">    </w:t>
      </w:r>
      <w:r w:rsidR="00675AAF" w:rsidRPr="00675AAF">
        <w:rPr>
          <w:position w:val="-136"/>
        </w:rPr>
        <w:object w:dxaOrig="3240" w:dyaOrig="2840">
          <v:shape id="_x0000_i1052" type="#_x0000_t75" style="width:162pt;height:141.6pt" o:ole="">
            <v:imagedata r:id="rId58" o:title=""/>
          </v:shape>
          <o:OLEObject Type="Embed" ProgID="Equation.DSMT4" ShapeID="_x0000_i1052" DrawAspect="Content" ObjectID="_1600195493" r:id="rId59"/>
        </w:object>
      </w:r>
      <w:r>
        <w:t xml:space="preserve"> </w:t>
      </w:r>
    </w:p>
    <w:p w:rsidR="00675AAF" w:rsidRDefault="00675AAF"/>
    <w:p w:rsidR="00675AAF" w:rsidRDefault="000A682B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26035</wp:posOffset>
            </wp:positionV>
            <wp:extent cx="2162175" cy="2381250"/>
            <wp:effectExtent l="0" t="0" r="0" b="0"/>
            <wp:wrapSquare wrapText="bothSides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AAF">
        <w:t xml:space="preserve">7. </w:t>
      </w:r>
      <w:r w:rsidR="00FE2902">
        <w:t xml:space="preserve">Dijagonala </w:t>
      </w:r>
      <w:r w:rsidR="00FE2902" w:rsidRPr="00FE2902">
        <w:rPr>
          <w:position w:val="-4"/>
        </w:rPr>
        <w:object w:dxaOrig="460" w:dyaOrig="320">
          <v:shape id="_x0000_i1053" type="#_x0000_t75" style="width:23.4pt;height:15.6pt" o:ole="">
            <v:imagedata r:id="rId61" o:title=""/>
          </v:shape>
          <o:OLEObject Type="Embed" ProgID="Equation.DSMT4" ShapeID="_x0000_i1053" DrawAspect="Content" ObjectID="_1600195494" r:id="rId62"/>
        </w:object>
      </w:r>
      <w:r w:rsidR="00FE2902">
        <w:t xml:space="preserve"> je promjer opisane kružnice pravilnog    </w:t>
      </w:r>
    </w:p>
    <w:p w:rsidR="00FE2902" w:rsidRDefault="00FE2902">
      <w:r>
        <w:t xml:space="preserve">    osmerokuta, a kut </w:t>
      </w:r>
      <w:r w:rsidRPr="00FE2902">
        <w:rPr>
          <w:position w:val="-6"/>
        </w:rPr>
        <w:object w:dxaOrig="800" w:dyaOrig="279">
          <v:shape id="_x0000_i1054" type="#_x0000_t75" style="width:39.6pt;height:14.4pt" o:ole="">
            <v:imagedata r:id="rId63" o:title=""/>
          </v:shape>
          <o:OLEObject Type="Embed" ProgID="Equation.DSMT4" ShapeID="_x0000_i1054" DrawAspect="Content" ObjectID="_1600195495" r:id="rId64"/>
        </w:object>
      </w:r>
      <w:r>
        <w:t xml:space="preserve"> je obodni kut.</w:t>
      </w:r>
    </w:p>
    <w:p w:rsidR="000A682B" w:rsidRDefault="00FE2902">
      <w:r>
        <w:t xml:space="preserve">    </w:t>
      </w:r>
      <w:r w:rsidR="000A682B">
        <w:t xml:space="preserve">Prema </w:t>
      </w:r>
      <w:proofErr w:type="spellStart"/>
      <w:r w:rsidR="000A682B">
        <w:t>Talesovom</w:t>
      </w:r>
      <w:proofErr w:type="spellEnd"/>
      <w:r w:rsidR="000A682B">
        <w:t xml:space="preserve"> poučku o obodnom kutu , veličina </w:t>
      </w:r>
      <w:r>
        <w:t xml:space="preserve">    </w:t>
      </w:r>
      <w:r w:rsidR="000A682B">
        <w:t xml:space="preserve">traženog kuta iznosi </w:t>
      </w:r>
      <w:r w:rsidR="000A682B" w:rsidRPr="000A682B">
        <w:rPr>
          <w:position w:val="-6"/>
        </w:rPr>
        <w:object w:dxaOrig="400" w:dyaOrig="279">
          <v:shape id="_x0000_i1055" type="#_x0000_t75" style="width:20.4pt;height:14.4pt" o:ole="">
            <v:imagedata r:id="rId65" o:title=""/>
          </v:shape>
          <o:OLEObject Type="Embed" ProgID="Equation.DSMT4" ShapeID="_x0000_i1055" DrawAspect="Content" ObjectID="_1600195496" r:id="rId66"/>
        </w:object>
      </w:r>
      <w:r w:rsidR="000A682B">
        <w:t xml:space="preserve"> .</w:t>
      </w:r>
    </w:p>
    <w:p w:rsidR="000A682B" w:rsidRDefault="000A682B"/>
    <w:p w:rsidR="000A682B" w:rsidRDefault="000A682B"/>
    <w:p w:rsidR="000A682B" w:rsidRDefault="000A682B"/>
    <w:p w:rsidR="000A682B" w:rsidRDefault="000A682B"/>
    <w:p w:rsidR="000A682B" w:rsidRDefault="000A682B"/>
    <w:p w:rsidR="000A682B" w:rsidRDefault="000A682B"/>
    <w:p w:rsidR="000A682B" w:rsidRDefault="00426DD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234950</wp:posOffset>
            </wp:positionV>
            <wp:extent cx="2162175" cy="1238250"/>
            <wp:effectExtent l="0" t="0" r="0" b="0"/>
            <wp:wrapSquare wrapText="bothSides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82B">
        <w:t xml:space="preserve">8.  </w:t>
      </w:r>
      <w:r>
        <w:t xml:space="preserve">        </w:t>
      </w:r>
    </w:p>
    <w:p w:rsidR="00426DD5" w:rsidRDefault="00426DD5">
      <w:r>
        <w:t xml:space="preserve">Prema skici trokut </w:t>
      </w:r>
      <w:r w:rsidRPr="00426DD5">
        <w:rPr>
          <w:position w:val="-6"/>
        </w:rPr>
        <w:object w:dxaOrig="560" w:dyaOrig="279">
          <v:shape id="_x0000_i1056" type="#_x0000_t75" style="width:27.6pt;height:14.4pt" o:ole="">
            <v:imagedata r:id="rId68" o:title=""/>
          </v:shape>
          <o:OLEObject Type="Embed" ProgID="Equation.DSMT4" ShapeID="_x0000_i1056" DrawAspect="Content" ObjectID="_1600195497" r:id="rId69"/>
        </w:object>
      </w:r>
      <w:r>
        <w:t xml:space="preserve"> je polovica </w:t>
      </w:r>
      <w:proofErr w:type="spellStart"/>
      <w:r>
        <w:t>jednakostraničnog</w:t>
      </w:r>
      <w:proofErr w:type="spellEnd"/>
      <w:r>
        <w:t xml:space="preserve"> trokuta , pa je </w:t>
      </w:r>
      <w:r w:rsidRPr="00426DD5">
        <w:rPr>
          <w:position w:val="-60"/>
        </w:rPr>
        <w:object w:dxaOrig="3980" w:dyaOrig="1320">
          <v:shape id="_x0000_i1057" type="#_x0000_t75" style="width:198.6pt;height:66pt" o:ole="">
            <v:imagedata r:id="rId70" o:title=""/>
          </v:shape>
          <o:OLEObject Type="Embed" ProgID="Equation.DSMT4" ShapeID="_x0000_i1057" DrawAspect="Content" ObjectID="_1600195498" r:id="rId71"/>
        </w:object>
      </w:r>
      <w:r>
        <w:t xml:space="preserve"> </w:t>
      </w:r>
    </w:p>
    <w:p w:rsidR="00426DD5" w:rsidRDefault="00426DD5"/>
    <w:p w:rsidR="00426DD5" w:rsidRDefault="00426DD5"/>
    <w:p w:rsidR="00426DD5" w:rsidRPr="005006A3" w:rsidRDefault="00426DD5">
      <w:bookmarkStart w:id="0" w:name="_GoBack"/>
      <w:bookmarkEnd w:id="0"/>
    </w:p>
    <w:sectPr w:rsidR="00426DD5" w:rsidRPr="005006A3" w:rsidSect="00EA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37D"/>
    <w:rsid w:val="00014F0D"/>
    <w:rsid w:val="000A682B"/>
    <w:rsid w:val="001F037D"/>
    <w:rsid w:val="00426DD5"/>
    <w:rsid w:val="00462B17"/>
    <w:rsid w:val="005006A3"/>
    <w:rsid w:val="00561CE8"/>
    <w:rsid w:val="00675AAF"/>
    <w:rsid w:val="00705BE5"/>
    <w:rsid w:val="00824E43"/>
    <w:rsid w:val="009A24AD"/>
    <w:rsid w:val="00AB363F"/>
    <w:rsid w:val="00BB3CA1"/>
    <w:rsid w:val="00CC6237"/>
    <w:rsid w:val="00D31D88"/>
    <w:rsid w:val="00EA7518"/>
    <w:rsid w:val="00EB30AF"/>
    <w:rsid w:val="00F50326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D4B2"/>
  <w15:docId w15:val="{EE742E80-8B6B-45C8-B95F-396D89E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6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emf"/><Relationship Id="rId65" Type="http://schemas.openxmlformats.org/officeDocument/2006/relationships/image" Target="media/image32.wmf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3.e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Windows korisnik</cp:lastModifiedBy>
  <cp:revision>11</cp:revision>
  <cp:lastPrinted>2018-10-04T19:57:00Z</cp:lastPrinted>
  <dcterms:created xsi:type="dcterms:W3CDTF">2018-10-01T14:07:00Z</dcterms:created>
  <dcterms:modified xsi:type="dcterms:W3CDTF">2018-10-04T19:57:00Z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